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3F2D22" w14:textId="06B2527A" w:rsidR="005859F4" w:rsidRPr="00E15BEB" w:rsidRDefault="005859F4" w:rsidP="00E15BEB">
      <w:pPr>
        <w:jc w:val="center"/>
        <w:rPr>
          <w:rFonts w:ascii="ＭＳ ゴシック" w:eastAsia="ＭＳ ゴシック" w:hAnsi="ＭＳ ゴシック"/>
          <w:sz w:val="28"/>
          <w:szCs w:val="28"/>
        </w:rPr>
      </w:pPr>
      <w:r w:rsidRPr="00E15BEB">
        <w:rPr>
          <w:rFonts w:ascii="ＭＳ ゴシック" w:eastAsia="ＭＳ ゴシック" w:hAnsi="ＭＳ ゴシック" w:hint="eastAsia"/>
          <w:sz w:val="28"/>
          <w:szCs w:val="28"/>
        </w:rPr>
        <w:t>令和</w:t>
      </w:r>
      <w:r w:rsidR="00557DFB">
        <w:rPr>
          <w:rFonts w:ascii="ＭＳ ゴシック" w:eastAsia="ＭＳ ゴシック" w:hAnsi="ＭＳ ゴシック" w:hint="eastAsia"/>
          <w:sz w:val="28"/>
          <w:szCs w:val="28"/>
        </w:rPr>
        <w:t>8</w:t>
      </w:r>
      <w:r w:rsidRPr="00E15BEB">
        <w:rPr>
          <w:rFonts w:ascii="ＭＳ ゴシック" w:eastAsia="ＭＳ ゴシック" w:hAnsi="ＭＳ ゴシック" w:hint="eastAsia"/>
          <w:sz w:val="28"/>
          <w:szCs w:val="28"/>
        </w:rPr>
        <w:t>年度　学生による地域フィールドワーク研究助成　中間報告書</w:t>
      </w:r>
    </w:p>
    <w:p w14:paraId="2BB36D96" w14:textId="77777777" w:rsidR="005859F4" w:rsidRDefault="005859F4">
      <w:pPr>
        <w:rPr>
          <w:rFonts w:ascii="ＭＳ ゴシック" w:eastAsia="ＭＳ ゴシック" w:hAnsi="ＭＳ ゴシック"/>
          <w:sz w:val="24"/>
          <w:szCs w:val="24"/>
        </w:rPr>
      </w:pPr>
    </w:p>
    <w:p w14:paraId="1D7FCD44" w14:textId="5EAD3F49" w:rsidR="005859F4" w:rsidRDefault="005859F4" w:rsidP="00E15BEB">
      <w:pPr>
        <w:ind w:firstLineChars="2500" w:firstLine="6000"/>
        <w:rPr>
          <w:rFonts w:ascii="ＭＳ ゴシック" w:eastAsia="ＭＳ ゴシック" w:hAnsi="ＭＳ ゴシック"/>
          <w:sz w:val="24"/>
          <w:szCs w:val="24"/>
          <w:u w:val="single"/>
        </w:rPr>
      </w:pPr>
      <w:r w:rsidRPr="00E15BEB">
        <w:rPr>
          <w:rFonts w:ascii="ＭＳ ゴシック" w:eastAsia="ＭＳ ゴシック" w:hAnsi="ＭＳ ゴシック" w:hint="eastAsia"/>
          <w:sz w:val="24"/>
          <w:szCs w:val="24"/>
          <w:u w:val="single"/>
        </w:rPr>
        <w:t>大学等名：</w:t>
      </w:r>
      <w:r w:rsidR="00511A71">
        <w:rPr>
          <w:rFonts w:ascii="ＭＳ ゴシック" w:eastAsia="ＭＳ ゴシック" w:hAnsi="ＭＳ ゴシック" w:hint="eastAsia"/>
          <w:sz w:val="24"/>
          <w:szCs w:val="24"/>
          <w:u w:val="single"/>
        </w:rPr>
        <w:t>富山国際大学</w:t>
      </w:r>
      <w:r w:rsidRPr="00E15BEB">
        <w:rPr>
          <w:rFonts w:ascii="ＭＳ ゴシック" w:eastAsia="ＭＳ ゴシック" w:hAnsi="ＭＳ ゴシック" w:hint="eastAsia"/>
          <w:sz w:val="24"/>
          <w:szCs w:val="24"/>
          <w:u w:val="single"/>
        </w:rPr>
        <w:t xml:space="preserve">　　</w:t>
      </w:r>
      <w:r w:rsidR="00C92B3F">
        <w:rPr>
          <w:rFonts w:ascii="ＭＳ ゴシック" w:eastAsia="ＭＳ ゴシック" w:hAnsi="ＭＳ ゴシック" w:hint="eastAsia"/>
          <w:sz w:val="24"/>
          <w:szCs w:val="24"/>
          <w:u w:val="single"/>
        </w:rPr>
        <w:t xml:space="preserve">　　　 　　　</w:t>
      </w:r>
      <w:r w:rsidR="007C6EDE">
        <w:rPr>
          <w:rFonts w:ascii="ＭＳ ゴシック" w:eastAsia="ＭＳ ゴシック" w:hAnsi="ＭＳ ゴシック" w:hint="eastAsia"/>
          <w:sz w:val="24"/>
          <w:szCs w:val="24"/>
          <w:u w:val="single"/>
        </w:rPr>
        <w:t xml:space="preserve"> </w:t>
      </w:r>
      <w:r w:rsidRPr="00E15BEB">
        <w:rPr>
          <w:rFonts w:ascii="ＭＳ ゴシック" w:eastAsia="ＭＳ ゴシック" w:hAnsi="ＭＳ ゴシック" w:hint="eastAsia"/>
          <w:sz w:val="24"/>
          <w:szCs w:val="24"/>
          <w:u w:val="single"/>
        </w:rPr>
        <w:t xml:space="preserve">　</w:t>
      </w:r>
    </w:p>
    <w:p w14:paraId="4AF25EE7" w14:textId="4C696036" w:rsidR="005859F4" w:rsidRPr="00E15BEB" w:rsidRDefault="005859F4" w:rsidP="00E15BEB">
      <w:pPr>
        <w:ind w:firstLineChars="2500" w:firstLine="6000"/>
        <w:rPr>
          <w:rFonts w:ascii="ＭＳ ゴシック" w:eastAsia="ＭＳ ゴシック" w:hAnsi="ＭＳ ゴシック"/>
          <w:sz w:val="24"/>
          <w:szCs w:val="24"/>
          <w:u w:val="single"/>
        </w:rPr>
      </w:pPr>
      <w:r w:rsidRPr="00E15BEB">
        <w:rPr>
          <w:rFonts w:ascii="ＭＳ ゴシック" w:eastAsia="ＭＳ ゴシック" w:hAnsi="ＭＳ ゴシック" w:hint="eastAsia"/>
          <w:sz w:val="24"/>
          <w:szCs w:val="24"/>
          <w:u w:val="single"/>
        </w:rPr>
        <w:t>代表学生：</w:t>
      </w:r>
      <w:r w:rsidR="002B7383">
        <w:rPr>
          <w:rFonts w:ascii="ＭＳ ゴシック" w:eastAsia="ＭＳ ゴシック" w:hAnsi="ＭＳ ゴシック" w:hint="eastAsia"/>
          <w:sz w:val="24"/>
          <w:szCs w:val="24"/>
          <w:u w:val="single"/>
        </w:rPr>
        <w:t>宮本薫</w:t>
      </w:r>
      <w:r w:rsidR="00C92B3F">
        <w:rPr>
          <w:rFonts w:ascii="ＭＳ ゴシック" w:eastAsia="ＭＳ ゴシック" w:hAnsi="ＭＳ ゴシック" w:hint="eastAsia"/>
          <w:sz w:val="24"/>
          <w:szCs w:val="24"/>
          <w:u w:val="single"/>
        </w:rPr>
        <w:t xml:space="preserve">　　</w:t>
      </w:r>
      <w:r w:rsidRPr="00E15BEB">
        <w:rPr>
          <w:rFonts w:ascii="ＭＳ ゴシック" w:eastAsia="ＭＳ ゴシック" w:hAnsi="ＭＳ ゴシック" w:hint="eastAsia"/>
          <w:sz w:val="24"/>
          <w:szCs w:val="24"/>
          <w:u w:val="single"/>
        </w:rPr>
        <w:t xml:space="preserve">　　　　</w:t>
      </w:r>
    </w:p>
    <w:p w14:paraId="4F2F9C68" w14:textId="3BB067AC" w:rsidR="005859F4" w:rsidRPr="00E15BEB" w:rsidRDefault="005859F4" w:rsidP="0089627D">
      <w:pPr>
        <w:ind w:firstLineChars="2500" w:firstLine="6000"/>
        <w:rPr>
          <w:rFonts w:ascii="ＭＳ ゴシック" w:eastAsia="ＭＳ ゴシック" w:hAnsi="ＭＳ ゴシック"/>
          <w:sz w:val="24"/>
          <w:szCs w:val="24"/>
          <w:u w:val="single"/>
        </w:rPr>
      </w:pPr>
      <w:r w:rsidRPr="00E15BEB">
        <w:rPr>
          <w:rFonts w:ascii="ＭＳ ゴシック" w:eastAsia="ＭＳ ゴシック" w:hAnsi="ＭＳ ゴシック" w:hint="eastAsia"/>
          <w:sz w:val="24"/>
          <w:szCs w:val="24"/>
          <w:u w:val="single"/>
        </w:rPr>
        <w:t>指導教員：</w:t>
      </w:r>
      <w:r w:rsidR="00511A71">
        <w:rPr>
          <w:rFonts w:ascii="ＭＳ ゴシック" w:eastAsia="ＭＳ ゴシック" w:hAnsi="ＭＳ ゴシック" w:hint="eastAsia"/>
          <w:sz w:val="24"/>
          <w:szCs w:val="24"/>
          <w:u w:val="single"/>
        </w:rPr>
        <w:t xml:space="preserve">越智士郎　　　</w:t>
      </w:r>
      <w:r w:rsidRPr="00E15BEB">
        <w:rPr>
          <w:rFonts w:ascii="ＭＳ ゴシック" w:eastAsia="ＭＳ ゴシック" w:hAnsi="ＭＳ ゴシック" w:hint="eastAsia"/>
          <w:sz w:val="24"/>
          <w:szCs w:val="24"/>
          <w:u w:val="single"/>
        </w:rPr>
        <w:t xml:space="preserve">　　　</w:t>
      </w:r>
    </w:p>
    <w:p w14:paraId="70902F79" w14:textId="77777777" w:rsidR="00E15BEB" w:rsidRPr="00E15BEB" w:rsidRDefault="00E15BEB">
      <w:pPr>
        <w:rPr>
          <w:rFonts w:ascii="ＭＳ ゴシック" w:eastAsia="ＭＳ ゴシック" w:hAnsi="ＭＳ ゴシック"/>
          <w:sz w:val="24"/>
          <w:szCs w:val="24"/>
        </w:rPr>
      </w:pPr>
    </w:p>
    <w:tbl>
      <w:tblPr>
        <w:tblStyle w:val="a3"/>
        <w:tblW w:w="0" w:type="auto"/>
        <w:tblLook w:val="04A0" w:firstRow="1" w:lastRow="0" w:firstColumn="1" w:lastColumn="0" w:noHBand="0" w:noVBand="1"/>
      </w:tblPr>
      <w:tblGrid>
        <w:gridCol w:w="2972"/>
        <w:gridCol w:w="6764"/>
      </w:tblGrid>
      <w:tr w:rsidR="005859F4" w:rsidRPr="00E15BEB" w14:paraId="484E7A05" w14:textId="77777777" w:rsidTr="0000030E">
        <w:trPr>
          <w:trHeight w:val="1159"/>
        </w:trPr>
        <w:tc>
          <w:tcPr>
            <w:tcW w:w="2972" w:type="dxa"/>
          </w:tcPr>
          <w:p w14:paraId="78E33CD0" w14:textId="77777777" w:rsidR="00A9539D" w:rsidRPr="00E15BEB" w:rsidRDefault="00A9539D" w:rsidP="007C6EDE">
            <w:pPr>
              <w:rPr>
                <w:rFonts w:ascii="ＭＳ ゴシック" w:eastAsia="ＭＳ ゴシック" w:hAnsi="ＭＳ ゴシック"/>
                <w:sz w:val="24"/>
                <w:szCs w:val="24"/>
              </w:rPr>
            </w:pPr>
          </w:p>
          <w:p w14:paraId="40A0E34F" w14:textId="77777777" w:rsidR="005859F4" w:rsidRPr="00E15BEB" w:rsidRDefault="005859F4" w:rsidP="005859F4">
            <w:pPr>
              <w:jc w:val="center"/>
              <w:rPr>
                <w:rFonts w:ascii="ＭＳ ゴシック" w:eastAsia="ＭＳ ゴシック" w:hAnsi="ＭＳ ゴシック"/>
                <w:sz w:val="24"/>
                <w:szCs w:val="24"/>
              </w:rPr>
            </w:pPr>
            <w:r w:rsidRPr="00E15BEB">
              <w:rPr>
                <w:rFonts w:ascii="ＭＳ ゴシック" w:eastAsia="ＭＳ ゴシック" w:hAnsi="ＭＳ ゴシック" w:hint="eastAsia"/>
                <w:sz w:val="24"/>
                <w:szCs w:val="24"/>
              </w:rPr>
              <w:t>研</w:t>
            </w:r>
            <w:r w:rsidR="00A9539D">
              <w:rPr>
                <w:rFonts w:ascii="ＭＳ ゴシック" w:eastAsia="ＭＳ ゴシック" w:hAnsi="ＭＳ ゴシック" w:hint="eastAsia"/>
                <w:sz w:val="24"/>
                <w:szCs w:val="24"/>
              </w:rPr>
              <w:t xml:space="preserve"> </w:t>
            </w:r>
            <w:r w:rsidRPr="00E15BEB">
              <w:rPr>
                <w:rFonts w:ascii="ＭＳ ゴシック" w:eastAsia="ＭＳ ゴシック" w:hAnsi="ＭＳ ゴシック" w:hint="eastAsia"/>
                <w:sz w:val="24"/>
                <w:szCs w:val="24"/>
              </w:rPr>
              <w:t>究</w:t>
            </w:r>
            <w:r w:rsidR="00A9539D">
              <w:rPr>
                <w:rFonts w:ascii="ＭＳ ゴシック" w:eastAsia="ＭＳ ゴシック" w:hAnsi="ＭＳ ゴシック" w:hint="eastAsia"/>
                <w:sz w:val="24"/>
                <w:szCs w:val="24"/>
              </w:rPr>
              <w:t xml:space="preserve"> </w:t>
            </w:r>
            <w:r w:rsidRPr="00E15BEB">
              <w:rPr>
                <w:rFonts w:ascii="ＭＳ ゴシック" w:eastAsia="ＭＳ ゴシック" w:hAnsi="ＭＳ ゴシック" w:hint="eastAsia"/>
                <w:sz w:val="24"/>
                <w:szCs w:val="24"/>
              </w:rPr>
              <w:t>題</w:t>
            </w:r>
            <w:r w:rsidR="00A9539D">
              <w:rPr>
                <w:rFonts w:ascii="ＭＳ ゴシック" w:eastAsia="ＭＳ ゴシック" w:hAnsi="ＭＳ ゴシック" w:hint="eastAsia"/>
                <w:sz w:val="24"/>
                <w:szCs w:val="24"/>
              </w:rPr>
              <w:t xml:space="preserve"> </w:t>
            </w:r>
            <w:r w:rsidRPr="00E15BEB">
              <w:rPr>
                <w:rFonts w:ascii="ＭＳ ゴシック" w:eastAsia="ＭＳ ゴシック" w:hAnsi="ＭＳ ゴシック" w:hint="eastAsia"/>
                <w:sz w:val="24"/>
                <w:szCs w:val="24"/>
              </w:rPr>
              <w:t>目</w:t>
            </w:r>
          </w:p>
          <w:p w14:paraId="773D2F54" w14:textId="77777777" w:rsidR="00E15BEB" w:rsidRDefault="00A9539D" w:rsidP="005859F4">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（応募部門）</w:t>
            </w:r>
          </w:p>
          <w:p w14:paraId="014D9D5C" w14:textId="77777777" w:rsidR="00A9539D" w:rsidRPr="00E15BEB" w:rsidRDefault="00A9539D" w:rsidP="005859F4">
            <w:pPr>
              <w:jc w:val="center"/>
              <w:rPr>
                <w:rFonts w:ascii="ＭＳ ゴシック" w:eastAsia="ＭＳ ゴシック" w:hAnsi="ＭＳ ゴシック"/>
                <w:sz w:val="24"/>
                <w:szCs w:val="24"/>
              </w:rPr>
            </w:pPr>
          </w:p>
        </w:tc>
        <w:tc>
          <w:tcPr>
            <w:tcW w:w="6764" w:type="dxa"/>
          </w:tcPr>
          <w:p w14:paraId="199A7F02" w14:textId="77777777" w:rsidR="00596A16" w:rsidRDefault="00596A16">
            <w:pPr>
              <w:rPr>
                <w:rFonts w:ascii="ＭＳ ゴシック" w:eastAsia="ＭＳ ゴシック" w:hAnsi="ＭＳ ゴシック"/>
                <w:sz w:val="24"/>
                <w:szCs w:val="24"/>
              </w:rPr>
            </w:pPr>
          </w:p>
          <w:p w14:paraId="57072620" w14:textId="5CF21DAA" w:rsidR="00C24C18" w:rsidRPr="00E15BEB" w:rsidRDefault="00B6503E">
            <w:pPr>
              <w:rPr>
                <w:rFonts w:ascii="ＭＳ ゴシック" w:eastAsia="ＭＳ ゴシック" w:hAnsi="ＭＳ ゴシック"/>
                <w:sz w:val="24"/>
                <w:szCs w:val="24"/>
              </w:rPr>
            </w:pPr>
            <w:r w:rsidRPr="00B6503E">
              <w:rPr>
                <w:rFonts w:ascii="ＭＳ ゴシック" w:eastAsia="ＭＳ ゴシック" w:hAnsi="ＭＳ ゴシック" w:hint="eastAsia"/>
                <w:sz w:val="24"/>
                <w:szCs w:val="24"/>
              </w:rPr>
              <w:t>人工衛星画像を利用した耕作放棄地検出方法の開発と耕作放棄地有効利用への提言</w:t>
            </w:r>
          </w:p>
        </w:tc>
      </w:tr>
      <w:tr w:rsidR="005859F4" w:rsidRPr="00E15BEB" w14:paraId="5EEE882B" w14:textId="77777777" w:rsidTr="007C6EDE">
        <w:trPr>
          <w:trHeight w:val="2399"/>
        </w:trPr>
        <w:tc>
          <w:tcPr>
            <w:tcW w:w="2972" w:type="dxa"/>
          </w:tcPr>
          <w:p w14:paraId="05ABF2A1" w14:textId="77777777" w:rsidR="00E15BEB" w:rsidRDefault="00E15BEB" w:rsidP="00E15BEB">
            <w:pPr>
              <w:jc w:val="center"/>
              <w:rPr>
                <w:rFonts w:ascii="ＭＳ ゴシック" w:eastAsia="ＭＳ ゴシック" w:hAnsi="ＭＳ ゴシック"/>
                <w:sz w:val="24"/>
                <w:szCs w:val="24"/>
              </w:rPr>
            </w:pPr>
          </w:p>
          <w:p w14:paraId="3087B1AD" w14:textId="77777777" w:rsidR="005859F4" w:rsidRPr="00E15BEB" w:rsidRDefault="005859F4" w:rsidP="00E15BEB">
            <w:pPr>
              <w:jc w:val="center"/>
              <w:rPr>
                <w:rFonts w:ascii="ＭＳ ゴシック" w:eastAsia="ＭＳ ゴシック" w:hAnsi="ＭＳ ゴシック"/>
                <w:sz w:val="24"/>
                <w:szCs w:val="24"/>
              </w:rPr>
            </w:pPr>
            <w:r w:rsidRPr="00E15BEB">
              <w:rPr>
                <w:rFonts w:ascii="ＭＳ ゴシック" w:eastAsia="ＭＳ ゴシック" w:hAnsi="ＭＳ ゴシック" w:hint="eastAsia"/>
                <w:sz w:val="24"/>
                <w:szCs w:val="24"/>
              </w:rPr>
              <w:t>研</w:t>
            </w:r>
            <w:r w:rsidR="00A9539D">
              <w:rPr>
                <w:rFonts w:ascii="ＭＳ ゴシック" w:eastAsia="ＭＳ ゴシック" w:hAnsi="ＭＳ ゴシック" w:hint="eastAsia"/>
                <w:sz w:val="24"/>
                <w:szCs w:val="24"/>
              </w:rPr>
              <w:t xml:space="preserve"> </w:t>
            </w:r>
            <w:r w:rsidRPr="00E15BEB">
              <w:rPr>
                <w:rFonts w:ascii="ＭＳ ゴシック" w:eastAsia="ＭＳ ゴシック" w:hAnsi="ＭＳ ゴシック" w:hint="eastAsia"/>
                <w:sz w:val="24"/>
                <w:szCs w:val="24"/>
              </w:rPr>
              <w:t>究</w:t>
            </w:r>
            <w:r w:rsidR="00A9539D">
              <w:rPr>
                <w:rFonts w:ascii="ＭＳ ゴシック" w:eastAsia="ＭＳ ゴシック" w:hAnsi="ＭＳ ゴシック" w:hint="eastAsia"/>
                <w:sz w:val="24"/>
                <w:szCs w:val="24"/>
              </w:rPr>
              <w:t xml:space="preserve"> </w:t>
            </w:r>
            <w:r w:rsidRPr="00E15BEB">
              <w:rPr>
                <w:rFonts w:ascii="ＭＳ ゴシック" w:eastAsia="ＭＳ ゴシック" w:hAnsi="ＭＳ ゴシック" w:hint="eastAsia"/>
                <w:sz w:val="24"/>
                <w:szCs w:val="24"/>
              </w:rPr>
              <w:t>概</w:t>
            </w:r>
            <w:r w:rsidR="00A9539D">
              <w:rPr>
                <w:rFonts w:ascii="ＭＳ ゴシック" w:eastAsia="ＭＳ ゴシック" w:hAnsi="ＭＳ ゴシック" w:hint="eastAsia"/>
                <w:sz w:val="24"/>
                <w:szCs w:val="24"/>
              </w:rPr>
              <w:t xml:space="preserve"> </w:t>
            </w:r>
            <w:r w:rsidRPr="00E15BEB">
              <w:rPr>
                <w:rFonts w:ascii="ＭＳ ゴシック" w:eastAsia="ＭＳ ゴシック" w:hAnsi="ＭＳ ゴシック" w:hint="eastAsia"/>
                <w:sz w:val="24"/>
                <w:szCs w:val="24"/>
              </w:rPr>
              <w:t>要</w:t>
            </w:r>
          </w:p>
          <w:p w14:paraId="60B8139C" w14:textId="77777777" w:rsidR="00A9539D" w:rsidRPr="00E15BEB" w:rsidRDefault="00A9539D" w:rsidP="00E15BEB">
            <w:pPr>
              <w:jc w:val="center"/>
              <w:rPr>
                <w:rFonts w:ascii="ＭＳ ゴシック" w:eastAsia="ＭＳ ゴシック" w:hAnsi="ＭＳ ゴシック"/>
                <w:sz w:val="24"/>
                <w:szCs w:val="24"/>
              </w:rPr>
            </w:pPr>
          </w:p>
        </w:tc>
        <w:tc>
          <w:tcPr>
            <w:tcW w:w="6764" w:type="dxa"/>
          </w:tcPr>
          <w:p w14:paraId="10D538BE" w14:textId="3692DD53" w:rsidR="005859F4" w:rsidRPr="00E15BEB" w:rsidRDefault="00EF6915">
            <w:pPr>
              <w:rPr>
                <w:rFonts w:ascii="ＭＳ ゴシック" w:eastAsia="ＭＳ ゴシック" w:hAnsi="ＭＳ ゴシック"/>
                <w:sz w:val="24"/>
                <w:szCs w:val="24"/>
              </w:rPr>
            </w:pPr>
            <w:r>
              <w:rPr>
                <w:rFonts w:ascii="ＭＳ ゴシック" w:eastAsia="ＭＳ ゴシック" w:hAnsi="ＭＳ ゴシック" w:hint="eastAsia"/>
                <w:sz w:val="22"/>
              </w:rPr>
              <w:t>前年度</w:t>
            </w:r>
            <w:r w:rsidR="00097179" w:rsidRPr="00097179">
              <w:rPr>
                <w:rFonts w:ascii="ＭＳ ゴシック" w:eastAsia="ＭＳ ゴシック" w:hAnsi="ＭＳ ゴシック"/>
                <w:sz w:val="22"/>
              </w:rPr>
              <w:t>の研究で</w:t>
            </w:r>
            <w:r>
              <w:rPr>
                <w:rFonts w:ascii="ＭＳ ゴシック" w:eastAsia="ＭＳ ゴシック" w:hAnsi="ＭＳ ゴシック" w:hint="eastAsia"/>
                <w:sz w:val="22"/>
              </w:rPr>
              <w:t>、</w:t>
            </w:r>
            <w:r w:rsidR="00097179" w:rsidRPr="00097179">
              <w:rPr>
                <w:rFonts w:ascii="ＭＳ ゴシック" w:eastAsia="ＭＳ ゴシック" w:hAnsi="ＭＳ ゴシック"/>
                <w:sz w:val="22"/>
              </w:rPr>
              <w:t>耕作放棄地の検出方法の開発に取り組み、富山県に約3千Haの耕作放棄を検出した。検出結果の精度検証を行っておらず、実用化には精度検証と検出方法の改良が必要である。</w:t>
            </w:r>
            <w:r w:rsidR="00BB0CBB">
              <w:rPr>
                <w:rFonts w:ascii="ＭＳ ゴシック" w:eastAsia="ＭＳ ゴシック" w:hAnsi="ＭＳ ゴシック" w:hint="eastAsia"/>
                <w:sz w:val="22"/>
              </w:rPr>
              <w:t>前</w:t>
            </w:r>
            <w:r w:rsidR="00097179" w:rsidRPr="00097179">
              <w:rPr>
                <w:rFonts w:ascii="ＭＳ ゴシック" w:eastAsia="ＭＳ ゴシック" w:hAnsi="ＭＳ ゴシック"/>
                <w:sz w:val="22"/>
              </w:rPr>
              <w:t>年度</w:t>
            </w:r>
            <w:r w:rsidR="00BB0CBB">
              <w:rPr>
                <w:rFonts w:ascii="ＭＳ ゴシック" w:eastAsia="ＭＳ ゴシック" w:hAnsi="ＭＳ ゴシック" w:hint="eastAsia"/>
                <w:sz w:val="22"/>
              </w:rPr>
              <w:t>の</w:t>
            </w:r>
            <w:r w:rsidR="00097179" w:rsidRPr="00097179">
              <w:rPr>
                <w:rFonts w:ascii="ＭＳ ゴシック" w:eastAsia="ＭＳ ゴシック" w:hAnsi="ＭＳ ゴシック"/>
                <w:sz w:val="22"/>
              </w:rPr>
              <w:t>研究では、光学衛星画像のみを利用したが、雲の影響を受けないレーダー画像の利用をすすめる予定である。検出精度の検証を、富山市、氷見市、南砺市で行う。自治体や営農事業者へのインタビュー調査を行い、耕作放棄地を有効に利用する方策について検討を行う</w:t>
            </w:r>
            <w:r w:rsidR="00511A71" w:rsidRPr="00511A71">
              <w:rPr>
                <w:rFonts w:ascii="ＭＳ ゴシック" w:eastAsia="ＭＳ ゴシック" w:hAnsi="ＭＳ ゴシック"/>
                <w:sz w:val="22"/>
              </w:rPr>
              <w:t>。</w:t>
            </w:r>
          </w:p>
        </w:tc>
      </w:tr>
      <w:tr w:rsidR="005859F4" w:rsidRPr="0012416F" w14:paraId="2B8BCF16" w14:textId="77777777" w:rsidTr="007C6EDE">
        <w:trPr>
          <w:trHeight w:val="4486"/>
        </w:trPr>
        <w:tc>
          <w:tcPr>
            <w:tcW w:w="2972" w:type="dxa"/>
          </w:tcPr>
          <w:p w14:paraId="7FEACDD5" w14:textId="77777777" w:rsidR="00E15BEB" w:rsidRPr="00E15BEB" w:rsidRDefault="00E15BEB" w:rsidP="00E15BEB">
            <w:pPr>
              <w:jc w:val="center"/>
              <w:rPr>
                <w:rFonts w:ascii="ＭＳ ゴシック" w:eastAsia="ＭＳ ゴシック" w:hAnsi="ＭＳ ゴシック"/>
                <w:sz w:val="24"/>
                <w:szCs w:val="24"/>
              </w:rPr>
            </w:pPr>
          </w:p>
          <w:p w14:paraId="6DE75A04" w14:textId="77777777" w:rsidR="00D90D1D" w:rsidRDefault="00A9539D" w:rsidP="00D90D1D">
            <w:pPr>
              <w:ind w:leftChars="100" w:left="210"/>
              <w:rPr>
                <w:rFonts w:ascii="ＭＳ ゴシック" w:eastAsia="ＭＳ ゴシック" w:hAnsi="ＭＳ ゴシック"/>
                <w:sz w:val="24"/>
                <w:szCs w:val="24"/>
              </w:rPr>
            </w:pPr>
            <w:r>
              <w:rPr>
                <w:rFonts w:ascii="ＭＳ ゴシック" w:eastAsia="ＭＳ ゴシック" w:hAnsi="ＭＳ ゴシック" w:hint="eastAsia"/>
                <w:sz w:val="24"/>
                <w:szCs w:val="24"/>
              </w:rPr>
              <w:t>これまでの活動状況と今後の活動予定</w:t>
            </w:r>
          </w:p>
          <w:p w14:paraId="5F752C2F" w14:textId="77777777" w:rsidR="00A9539D" w:rsidRDefault="00D90D1D" w:rsidP="00D90D1D">
            <w:pPr>
              <w:ind w:leftChars="100" w:left="210"/>
              <w:rPr>
                <w:rFonts w:ascii="ＭＳ ゴシック" w:eastAsia="ＭＳ ゴシック" w:hAnsi="ＭＳ ゴシック"/>
                <w:sz w:val="24"/>
                <w:szCs w:val="24"/>
              </w:rPr>
            </w:pPr>
            <w:r>
              <w:rPr>
                <w:rFonts w:ascii="ＭＳ ゴシック" w:eastAsia="ＭＳ ゴシック" w:hAnsi="ＭＳ ゴシック" w:hint="eastAsia"/>
                <w:sz w:val="24"/>
                <w:szCs w:val="24"/>
              </w:rPr>
              <w:t>（300字程度）</w:t>
            </w:r>
          </w:p>
          <w:p w14:paraId="2D2CF419" w14:textId="77777777" w:rsidR="00D90D1D" w:rsidRPr="00E15BEB" w:rsidRDefault="00D90D1D" w:rsidP="00A9539D">
            <w:pPr>
              <w:ind w:firstLineChars="100" w:firstLine="240"/>
              <w:rPr>
                <w:rFonts w:ascii="ＭＳ ゴシック" w:eastAsia="ＭＳ ゴシック" w:hAnsi="ＭＳ ゴシック"/>
                <w:sz w:val="24"/>
                <w:szCs w:val="24"/>
              </w:rPr>
            </w:pPr>
          </w:p>
          <w:p w14:paraId="309D2193" w14:textId="77777777" w:rsidR="00E15BEB" w:rsidRDefault="00E15BEB" w:rsidP="00E15BEB">
            <w:pPr>
              <w:jc w:val="center"/>
              <w:rPr>
                <w:rFonts w:ascii="ＭＳ ゴシック" w:eastAsia="ＭＳ ゴシック" w:hAnsi="ＭＳ ゴシック"/>
                <w:sz w:val="24"/>
                <w:szCs w:val="24"/>
              </w:rPr>
            </w:pPr>
          </w:p>
          <w:p w14:paraId="171DCA9D" w14:textId="77777777" w:rsidR="00E15BEB" w:rsidRDefault="00E15BEB" w:rsidP="00E15BEB">
            <w:pPr>
              <w:jc w:val="center"/>
              <w:rPr>
                <w:rFonts w:ascii="ＭＳ ゴシック" w:eastAsia="ＭＳ ゴシック" w:hAnsi="ＭＳ ゴシック"/>
                <w:sz w:val="24"/>
                <w:szCs w:val="24"/>
              </w:rPr>
            </w:pPr>
          </w:p>
          <w:p w14:paraId="6CF2A414" w14:textId="77777777" w:rsidR="00E15BEB" w:rsidRDefault="00E15BEB" w:rsidP="00E15BEB">
            <w:pPr>
              <w:jc w:val="center"/>
              <w:rPr>
                <w:rFonts w:ascii="ＭＳ ゴシック" w:eastAsia="ＭＳ ゴシック" w:hAnsi="ＭＳ ゴシック"/>
                <w:sz w:val="24"/>
                <w:szCs w:val="24"/>
              </w:rPr>
            </w:pPr>
          </w:p>
          <w:p w14:paraId="338D7233" w14:textId="77777777" w:rsidR="00E15BEB" w:rsidRDefault="00E15BEB" w:rsidP="00E15BEB">
            <w:pPr>
              <w:jc w:val="center"/>
              <w:rPr>
                <w:rFonts w:ascii="ＭＳ ゴシック" w:eastAsia="ＭＳ ゴシック" w:hAnsi="ＭＳ ゴシック"/>
                <w:sz w:val="24"/>
                <w:szCs w:val="24"/>
              </w:rPr>
            </w:pPr>
          </w:p>
          <w:p w14:paraId="5462EDC3" w14:textId="77777777" w:rsidR="00E15BEB" w:rsidRPr="00E15BEB" w:rsidRDefault="00E15BEB" w:rsidP="00E15BEB">
            <w:pPr>
              <w:jc w:val="center"/>
              <w:rPr>
                <w:rFonts w:ascii="ＭＳ ゴシック" w:eastAsia="ＭＳ ゴシック" w:hAnsi="ＭＳ ゴシック"/>
                <w:sz w:val="24"/>
                <w:szCs w:val="24"/>
              </w:rPr>
            </w:pPr>
          </w:p>
        </w:tc>
        <w:tc>
          <w:tcPr>
            <w:tcW w:w="6764" w:type="dxa"/>
          </w:tcPr>
          <w:p w14:paraId="47097072" w14:textId="157C9D38" w:rsidR="00FA22B9" w:rsidRDefault="00C71FBE" w:rsidP="0012416F">
            <w:pPr>
              <w:ind w:firstLineChars="100" w:firstLine="220"/>
              <w:rPr>
                <w:rFonts w:ascii="ＭＳ ゴシック" w:eastAsia="ＭＳ ゴシック" w:hAnsi="ＭＳ ゴシック"/>
                <w:sz w:val="22"/>
              </w:rPr>
            </w:pPr>
            <w:r>
              <w:rPr>
                <w:rFonts w:ascii="ＭＳ ゴシック" w:eastAsia="ＭＳ ゴシック" w:hAnsi="ＭＳ ゴシック" w:hint="eastAsia"/>
                <w:sz w:val="22"/>
              </w:rPr>
              <w:t>以下の</w:t>
            </w:r>
            <w:r w:rsidR="00404DC4">
              <w:rPr>
                <w:rFonts w:ascii="ＭＳ ゴシック" w:eastAsia="ＭＳ ゴシック" w:hAnsi="ＭＳ ゴシック" w:hint="eastAsia"/>
                <w:sz w:val="22"/>
              </w:rPr>
              <w:t>2カ所の</w:t>
            </w:r>
            <w:r>
              <w:rPr>
                <w:rFonts w:ascii="ＭＳ ゴシック" w:eastAsia="ＭＳ ゴシック" w:hAnsi="ＭＳ ゴシック" w:hint="eastAsia"/>
                <w:sz w:val="22"/>
              </w:rPr>
              <w:t>地域活動に参加した。</w:t>
            </w:r>
          </w:p>
          <w:p w14:paraId="3672CF04" w14:textId="104249AB" w:rsidR="00FA22B9" w:rsidRDefault="00404DC4" w:rsidP="00FA22B9">
            <w:pPr>
              <w:rPr>
                <w:rFonts w:ascii="ＭＳ ゴシック" w:eastAsia="ＭＳ ゴシック" w:hAnsi="ＭＳ ゴシック"/>
                <w:sz w:val="22"/>
              </w:rPr>
            </w:pPr>
            <w:r>
              <w:rPr>
                <w:rFonts w:ascii="ＭＳ ゴシック" w:eastAsia="ＭＳ ゴシック" w:hAnsi="ＭＳ ゴシック" w:hint="eastAsia"/>
                <w:sz w:val="22"/>
              </w:rPr>
              <w:t>・</w:t>
            </w:r>
            <w:r w:rsidR="0012416F">
              <w:rPr>
                <w:rFonts w:ascii="ＭＳ ゴシック" w:eastAsia="ＭＳ ゴシック" w:hAnsi="ＭＳ ゴシック" w:hint="eastAsia"/>
                <w:sz w:val="22"/>
              </w:rPr>
              <w:t>2025年5月2</w:t>
            </w:r>
            <w:r w:rsidR="003A049D">
              <w:rPr>
                <w:rFonts w:ascii="ＭＳ ゴシック" w:eastAsia="ＭＳ ゴシック" w:hAnsi="ＭＳ ゴシック" w:hint="eastAsia"/>
                <w:sz w:val="22"/>
              </w:rPr>
              <w:t>3</w:t>
            </w:r>
            <w:r w:rsidR="0012416F">
              <w:rPr>
                <w:rFonts w:ascii="ＭＳ ゴシック" w:eastAsia="ＭＳ ゴシック" w:hAnsi="ＭＳ ゴシック" w:hint="eastAsia"/>
                <w:sz w:val="22"/>
              </w:rPr>
              <w:t>日(土)に行われた</w:t>
            </w:r>
            <w:r w:rsidR="0051669A">
              <w:rPr>
                <w:rFonts w:ascii="ＭＳ ゴシック" w:eastAsia="ＭＳ ゴシック" w:hAnsi="ＭＳ ゴシック" w:hint="eastAsia"/>
                <w:sz w:val="22"/>
              </w:rPr>
              <w:t>氷見</w:t>
            </w:r>
            <w:r w:rsidR="0012416F">
              <w:rPr>
                <w:rFonts w:ascii="ＭＳ ゴシック" w:eastAsia="ＭＳ ゴシック" w:hAnsi="ＭＳ ゴシック" w:hint="eastAsia"/>
                <w:sz w:val="22"/>
              </w:rPr>
              <w:t>・</w:t>
            </w:r>
            <w:r w:rsidR="0051669A">
              <w:rPr>
                <w:rFonts w:ascii="ＭＳ ゴシック" w:eastAsia="ＭＳ ゴシック" w:hAnsi="ＭＳ ゴシック" w:hint="eastAsia"/>
                <w:sz w:val="22"/>
              </w:rPr>
              <w:t>長坂地区</w:t>
            </w:r>
            <w:r w:rsidR="0012416F">
              <w:rPr>
                <w:rFonts w:ascii="ＭＳ ゴシック" w:eastAsia="ＭＳ ゴシック" w:hAnsi="ＭＳ ゴシック" w:hint="eastAsia"/>
                <w:sz w:val="22"/>
              </w:rPr>
              <w:t>で</w:t>
            </w:r>
            <w:r w:rsidR="0051669A">
              <w:rPr>
                <w:rFonts w:ascii="ＭＳ ゴシック" w:eastAsia="ＭＳ ゴシック" w:hAnsi="ＭＳ ゴシック" w:hint="eastAsia"/>
                <w:sz w:val="22"/>
              </w:rPr>
              <w:t>の田植え</w:t>
            </w:r>
            <w:r w:rsidR="0012416F">
              <w:rPr>
                <w:rFonts w:ascii="ＭＳ ゴシック" w:eastAsia="ＭＳ ゴシック" w:hAnsi="ＭＳ ゴシック" w:hint="eastAsia"/>
                <w:sz w:val="22"/>
              </w:rPr>
              <w:t>イベントに</w:t>
            </w:r>
            <w:r w:rsidR="0051669A">
              <w:rPr>
                <w:rFonts w:ascii="ＭＳ ゴシック" w:eastAsia="ＭＳ ゴシック" w:hAnsi="ＭＳ ゴシック" w:hint="eastAsia"/>
                <w:sz w:val="22"/>
              </w:rPr>
              <w:t>教員</w:t>
            </w:r>
            <w:r w:rsidR="00C71FBE">
              <w:rPr>
                <w:rFonts w:ascii="ＭＳ ゴシック" w:eastAsia="ＭＳ ゴシック" w:hAnsi="ＭＳ ゴシック"/>
                <w:sz w:val="22"/>
              </w:rPr>
              <w:t>1</w:t>
            </w:r>
            <w:r w:rsidR="0051669A">
              <w:rPr>
                <w:rFonts w:ascii="ＭＳ ゴシック" w:eastAsia="ＭＳ ゴシック" w:hAnsi="ＭＳ ゴシック" w:hint="eastAsia"/>
                <w:sz w:val="22"/>
              </w:rPr>
              <w:t>名、</w:t>
            </w:r>
            <w:r w:rsidR="0012416F">
              <w:rPr>
                <w:rFonts w:ascii="ＭＳ ゴシック" w:eastAsia="ＭＳ ゴシック" w:hAnsi="ＭＳ ゴシック" w:hint="eastAsia"/>
                <w:sz w:val="22"/>
              </w:rPr>
              <w:t>学生1名が参加した。</w:t>
            </w:r>
          </w:p>
          <w:p w14:paraId="24F2469F" w14:textId="61686816" w:rsidR="00780096" w:rsidRDefault="00404DC4" w:rsidP="00FA22B9">
            <w:pPr>
              <w:rPr>
                <w:rFonts w:ascii="ＭＳ ゴシック" w:eastAsia="ＭＳ ゴシック" w:hAnsi="ＭＳ ゴシック"/>
                <w:sz w:val="22"/>
              </w:rPr>
            </w:pPr>
            <w:r>
              <w:rPr>
                <w:rFonts w:ascii="ＭＳ ゴシック" w:eastAsia="ＭＳ ゴシック" w:hAnsi="ＭＳ ゴシック" w:hint="eastAsia"/>
                <w:sz w:val="22"/>
              </w:rPr>
              <w:t>・</w:t>
            </w:r>
            <w:r w:rsidR="00780096">
              <w:rPr>
                <w:rFonts w:ascii="ＭＳ ゴシック" w:eastAsia="ＭＳ ゴシック" w:hAnsi="ＭＳ ゴシック"/>
                <w:sz w:val="22"/>
              </w:rPr>
              <w:t>202</w:t>
            </w:r>
            <w:r w:rsidR="0012416F">
              <w:rPr>
                <w:rFonts w:ascii="ＭＳ ゴシック" w:eastAsia="ＭＳ ゴシック" w:hAnsi="ＭＳ ゴシック" w:hint="eastAsia"/>
                <w:sz w:val="22"/>
              </w:rPr>
              <w:t>5</w:t>
            </w:r>
            <w:r w:rsidR="00780096">
              <w:rPr>
                <w:rFonts w:ascii="ＭＳ ゴシック" w:eastAsia="ＭＳ ゴシック" w:hAnsi="ＭＳ ゴシック" w:hint="eastAsia"/>
                <w:sz w:val="22"/>
              </w:rPr>
              <w:t>年9</w:t>
            </w:r>
            <w:r w:rsidR="0012416F">
              <w:rPr>
                <w:rFonts w:ascii="ＭＳ ゴシック" w:eastAsia="ＭＳ ゴシック" w:hAnsi="ＭＳ ゴシック" w:hint="eastAsia"/>
                <w:sz w:val="22"/>
              </w:rPr>
              <w:t>月</w:t>
            </w:r>
            <w:r w:rsidR="00780096">
              <w:rPr>
                <w:rFonts w:ascii="ＭＳ ゴシック" w:eastAsia="ＭＳ ゴシック" w:hAnsi="ＭＳ ゴシック" w:hint="eastAsia"/>
                <w:sz w:val="22"/>
              </w:rPr>
              <w:t>12</w:t>
            </w:r>
            <w:r w:rsidR="0012416F">
              <w:rPr>
                <w:rFonts w:ascii="ＭＳ ゴシック" w:eastAsia="ＭＳ ゴシック" w:hAnsi="ＭＳ ゴシック" w:hint="eastAsia"/>
                <w:sz w:val="22"/>
              </w:rPr>
              <w:t>日(土)に行われた</w:t>
            </w:r>
            <w:r w:rsidR="00780096">
              <w:rPr>
                <w:rFonts w:ascii="ＭＳ ゴシック" w:eastAsia="ＭＳ ゴシック" w:hAnsi="ＭＳ ゴシック" w:hint="eastAsia"/>
                <w:sz w:val="22"/>
              </w:rPr>
              <w:t>南砺市・</w:t>
            </w:r>
            <w:r w:rsidR="0051669A">
              <w:rPr>
                <w:rFonts w:ascii="ＭＳ ゴシック" w:eastAsia="ＭＳ ゴシック" w:hAnsi="ＭＳ ゴシック" w:hint="eastAsia"/>
                <w:sz w:val="22"/>
              </w:rPr>
              <w:t>五箇山</w:t>
            </w:r>
            <w:r w:rsidR="0012416F">
              <w:rPr>
                <w:rFonts w:ascii="ＭＳ ゴシック" w:eastAsia="ＭＳ ゴシック" w:hAnsi="ＭＳ ゴシック" w:hint="eastAsia"/>
                <w:sz w:val="22"/>
              </w:rPr>
              <w:t>で</w:t>
            </w:r>
            <w:r w:rsidR="00780096">
              <w:rPr>
                <w:rFonts w:ascii="ＭＳ ゴシック" w:eastAsia="ＭＳ ゴシック" w:hAnsi="ＭＳ ゴシック" w:hint="eastAsia"/>
                <w:sz w:val="22"/>
              </w:rPr>
              <w:t>稲刈り</w:t>
            </w:r>
            <w:r w:rsidR="0012416F">
              <w:rPr>
                <w:rFonts w:ascii="ＭＳ ゴシック" w:eastAsia="ＭＳ ゴシック" w:hAnsi="ＭＳ ゴシック" w:hint="eastAsia"/>
                <w:sz w:val="22"/>
              </w:rPr>
              <w:t>イベントに教員</w:t>
            </w:r>
            <w:r w:rsidR="00780096">
              <w:rPr>
                <w:rFonts w:ascii="ＭＳ ゴシック" w:eastAsia="ＭＳ ゴシック" w:hAnsi="ＭＳ ゴシック" w:hint="eastAsia"/>
                <w:sz w:val="22"/>
              </w:rPr>
              <w:t>2</w:t>
            </w:r>
            <w:r w:rsidR="0012416F">
              <w:rPr>
                <w:rFonts w:ascii="ＭＳ ゴシック" w:eastAsia="ＭＳ ゴシック" w:hAnsi="ＭＳ ゴシック" w:hint="eastAsia"/>
                <w:sz w:val="22"/>
              </w:rPr>
              <w:t>名、学生</w:t>
            </w:r>
            <w:r w:rsidR="00780096">
              <w:rPr>
                <w:rFonts w:ascii="ＭＳ ゴシック" w:eastAsia="ＭＳ ゴシック" w:hAnsi="ＭＳ ゴシック" w:hint="eastAsia"/>
                <w:sz w:val="22"/>
              </w:rPr>
              <w:t>1</w:t>
            </w:r>
            <w:r w:rsidR="0012416F">
              <w:rPr>
                <w:rFonts w:ascii="ＭＳ ゴシック" w:eastAsia="ＭＳ ゴシック" w:hAnsi="ＭＳ ゴシック" w:hint="eastAsia"/>
                <w:sz w:val="22"/>
              </w:rPr>
              <w:t>名が参加した。</w:t>
            </w:r>
          </w:p>
          <w:p w14:paraId="294D061C" w14:textId="77777777" w:rsidR="000772BE" w:rsidRDefault="00055AFE" w:rsidP="00055AFE">
            <w:pPr>
              <w:ind w:firstLineChars="100" w:firstLine="220"/>
              <w:rPr>
                <w:rFonts w:ascii="ＭＳ ゴシック" w:eastAsia="ＭＳ ゴシック" w:hAnsi="ＭＳ ゴシック"/>
                <w:sz w:val="22"/>
              </w:rPr>
            </w:pPr>
            <w:r>
              <w:rPr>
                <w:rFonts w:ascii="ＭＳ ゴシック" w:eastAsia="ＭＳ ゴシック" w:hAnsi="ＭＳ ゴシック" w:hint="eastAsia"/>
                <w:sz w:val="22"/>
              </w:rPr>
              <w:t>こられのイベントに参加することで、</w:t>
            </w:r>
            <w:r w:rsidR="00F31A8E">
              <w:rPr>
                <w:rFonts w:ascii="ＭＳ ゴシック" w:eastAsia="ＭＳ ゴシック" w:hAnsi="ＭＳ ゴシック" w:hint="eastAsia"/>
                <w:sz w:val="22"/>
              </w:rPr>
              <w:t>地域で活動する</w:t>
            </w:r>
            <w:r w:rsidR="003820B3">
              <w:rPr>
                <w:rFonts w:ascii="ＭＳ ゴシック" w:eastAsia="ＭＳ ゴシック" w:hAnsi="ＭＳ ゴシック" w:hint="eastAsia"/>
                <w:sz w:val="22"/>
              </w:rPr>
              <w:t>方と交流することができ、</w:t>
            </w:r>
            <w:r w:rsidR="0030684F">
              <w:rPr>
                <w:rFonts w:ascii="ＭＳ ゴシック" w:eastAsia="ＭＳ ゴシック" w:hAnsi="ＭＳ ゴシック" w:hint="eastAsia"/>
                <w:sz w:val="22"/>
              </w:rPr>
              <w:t>地域に関する情報や課題を知ることができた。</w:t>
            </w:r>
          </w:p>
          <w:p w14:paraId="1E443B3C" w14:textId="22ED4302" w:rsidR="00A9539D" w:rsidRDefault="009F1658" w:rsidP="000772BE">
            <w:pPr>
              <w:ind w:firstLineChars="100" w:firstLine="220"/>
              <w:rPr>
                <w:rFonts w:ascii="ＭＳ ゴシック" w:eastAsia="ＭＳ ゴシック" w:hAnsi="ＭＳ ゴシック"/>
                <w:sz w:val="22"/>
              </w:rPr>
            </w:pPr>
            <w:r>
              <w:rPr>
                <w:rFonts w:ascii="ＭＳ ゴシック" w:eastAsia="ＭＳ ゴシック" w:hAnsi="ＭＳ ゴシック" w:hint="eastAsia"/>
                <w:sz w:val="22"/>
              </w:rPr>
              <w:t>さらに、</w:t>
            </w:r>
            <w:r w:rsidR="000772BE">
              <w:rPr>
                <w:rFonts w:ascii="ＭＳ ゴシック" w:eastAsia="ＭＳ ゴシック" w:hAnsi="ＭＳ ゴシック" w:hint="eastAsia"/>
                <w:sz w:val="22"/>
              </w:rPr>
              <w:t>耕作放棄地の検出精度をあげるため、</w:t>
            </w:r>
            <w:r w:rsidR="002570FA">
              <w:rPr>
                <w:rFonts w:ascii="ＭＳ ゴシック" w:eastAsia="ＭＳ ゴシック" w:hAnsi="ＭＳ ゴシック" w:hint="eastAsia"/>
                <w:sz w:val="22"/>
              </w:rPr>
              <w:t>SARと呼ばれる人工衛星によるレーダー画像</w:t>
            </w:r>
            <w:r w:rsidR="002B37D7">
              <w:rPr>
                <w:rFonts w:ascii="ＭＳ ゴシック" w:eastAsia="ＭＳ ゴシック" w:hAnsi="ＭＳ ゴシック" w:hint="eastAsia"/>
                <w:sz w:val="22"/>
              </w:rPr>
              <w:t>の分析に取り組んでいる。一般的な水田や農地</w:t>
            </w:r>
            <w:r w:rsidR="00B4777E">
              <w:rPr>
                <w:rFonts w:ascii="ＭＳ ゴシック" w:eastAsia="ＭＳ ゴシック" w:hAnsi="ＭＳ ゴシック" w:hint="eastAsia"/>
                <w:sz w:val="22"/>
              </w:rPr>
              <w:t>と耕作放棄地</w:t>
            </w:r>
            <w:r w:rsidR="002D1169">
              <w:rPr>
                <w:rFonts w:ascii="ＭＳ ゴシック" w:eastAsia="ＭＳ ゴシック" w:hAnsi="ＭＳ ゴシック" w:hint="eastAsia"/>
                <w:sz w:val="22"/>
              </w:rPr>
              <w:t>では、地表面におけるレーダーの反射強度が異なるため、</w:t>
            </w:r>
            <w:r w:rsidR="00D24615">
              <w:rPr>
                <w:rFonts w:ascii="ＭＳ ゴシック" w:eastAsia="ＭＳ ゴシック" w:hAnsi="ＭＳ ゴシック" w:hint="eastAsia"/>
                <w:sz w:val="22"/>
              </w:rPr>
              <w:t>富山国際大学の近くにある農地で、ドローンによる</w:t>
            </w:r>
            <w:r w:rsidR="001849BD">
              <w:rPr>
                <w:rFonts w:ascii="ＭＳ ゴシック" w:eastAsia="ＭＳ ゴシック" w:hAnsi="ＭＳ ゴシック" w:hint="eastAsia"/>
                <w:sz w:val="22"/>
              </w:rPr>
              <w:t>定期観測を行い、</w:t>
            </w:r>
            <w:r w:rsidR="00D24615">
              <w:rPr>
                <w:rFonts w:ascii="ＭＳ ゴシック" w:eastAsia="ＭＳ ゴシック" w:hAnsi="ＭＳ ゴシック" w:hint="eastAsia"/>
                <w:sz w:val="22"/>
              </w:rPr>
              <w:t>地表面</w:t>
            </w:r>
            <w:r w:rsidR="001849BD">
              <w:rPr>
                <w:rFonts w:ascii="ＭＳ ゴシック" w:eastAsia="ＭＳ ゴシック" w:hAnsi="ＭＳ ゴシック" w:hint="eastAsia"/>
                <w:sz w:val="22"/>
              </w:rPr>
              <w:t>の</w:t>
            </w:r>
            <w:r w:rsidR="00E04A9B">
              <w:rPr>
                <w:rFonts w:ascii="ＭＳ ゴシック" w:eastAsia="ＭＳ ゴシック" w:hAnsi="ＭＳ ゴシック" w:hint="eastAsia"/>
                <w:sz w:val="22"/>
              </w:rPr>
              <w:t>状況の地系列</w:t>
            </w:r>
            <w:r w:rsidR="001849BD">
              <w:rPr>
                <w:rFonts w:ascii="ＭＳ ゴシック" w:eastAsia="ＭＳ ゴシック" w:hAnsi="ＭＳ ゴシック" w:hint="eastAsia"/>
                <w:sz w:val="22"/>
              </w:rPr>
              <w:t>変化</w:t>
            </w:r>
            <w:r w:rsidR="00E04A9B">
              <w:rPr>
                <w:rFonts w:ascii="ＭＳ ゴシック" w:eastAsia="ＭＳ ゴシック" w:hAnsi="ＭＳ ゴシック" w:hint="eastAsia"/>
                <w:sz w:val="22"/>
              </w:rPr>
              <w:t>の分析を行っている。</w:t>
            </w:r>
          </w:p>
          <w:p w14:paraId="16894795" w14:textId="6F199B4B" w:rsidR="0012416F" w:rsidRPr="0051669A" w:rsidRDefault="0012416F" w:rsidP="0012416F">
            <w:pPr>
              <w:ind w:firstLineChars="100" w:firstLine="220"/>
              <w:rPr>
                <w:rFonts w:ascii="ＭＳ ゴシック" w:eastAsia="ＭＳ ゴシック" w:hAnsi="ＭＳ ゴシック"/>
                <w:sz w:val="22"/>
              </w:rPr>
            </w:pPr>
            <w:r>
              <w:rPr>
                <w:rFonts w:ascii="ＭＳ ゴシック" w:eastAsia="ＭＳ ゴシック" w:hAnsi="ＭＳ ゴシック" w:hint="eastAsia"/>
                <w:sz w:val="22"/>
              </w:rPr>
              <w:t>今後は、</w:t>
            </w:r>
            <w:r w:rsidR="00E04A9B">
              <w:rPr>
                <w:rFonts w:ascii="ＭＳ ゴシック" w:eastAsia="ＭＳ ゴシック" w:hAnsi="ＭＳ ゴシック" w:hint="eastAsia"/>
                <w:sz w:val="22"/>
              </w:rPr>
              <w:t>富山県全体で</w:t>
            </w:r>
            <w:r>
              <w:rPr>
                <w:rFonts w:ascii="ＭＳ ゴシック" w:eastAsia="ＭＳ ゴシック" w:hAnsi="ＭＳ ゴシック" w:hint="eastAsia"/>
                <w:sz w:val="22"/>
              </w:rPr>
              <w:t>人工衛星画像などを解析し、</w:t>
            </w:r>
            <w:r w:rsidR="009C251E">
              <w:rPr>
                <w:rFonts w:ascii="ＭＳ ゴシック" w:eastAsia="ＭＳ ゴシック" w:hAnsi="ＭＳ ゴシック" w:hint="eastAsia"/>
                <w:sz w:val="22"/>
              </w:rPr>
              <w:t>耕作放棄地の</w:t>
            </w:r>
            <w:r>
              <w:rPr>
                <w:rFonts w:ascii="ＭＳ ゴシック" w:eastAsia="ＭＳ ゴシック" w:hAnsi="ＭＳ ゴシック" w:hint="eastAsia"/>
                <w:sz w:val="22"/>
              </w:rPr>
              <w:t>特定</w:t>
            </w:r>
            <w:r w:rsidR="009C251E">
              <w:rPr>
                <w:rFonts w:ascii="ＭＳ ゴシック" w:eastAsia="ＭＳ ゴシック" w:hAnsi="ＭＳ ゴシック" w:hint="eastAsia"/>
                <w:sz w:val="22"/>
              </w:rPr>
              <w:t>を行う</w:t>
            </w:r>
            <w:r w:rsidR="009F1658">
              <w:rPr>
                <w:rFonts w:ascii="ＭＳ ゴシック" w:eastAsia="ＭＳ ゴシック" w:hAnsi="ＭＳ ゴシック" w:hint="eastAsia"/>
                <w:sz w:val="22"/>
              </w:rPr>
              <w:t>予定である。</w:t>
            </w:r>
          </w:p>
        </w:tc>
      </w:tr>
      <w:tr w:rsidR="00D90D1D" w:rsidRPr="00E15BEB" w14:paraId="120B79E7" w14:textId="77777777" w:rsidTr="00D90D1D">
        <w:tc>
          <w:tcPr>
            <w:tcW w:w="2972" w:type="dxa"/>
          </w:tcPr>
          <w:p w14:paraId="2D943C0F" w14:textId="77777777" w:rsidR="00264113" w:rsidRDefault="00264113" w:rsidP="00264113">
            <w:pPr>
              <w:jc w:val="left"/>
              <w:rPr>
                <w:rFonts w:ascii="ＭＳ ゴシック" w:eastAsia="ＭＳ ゴシック" w:hAnsi="ＭＳ ゴシック"/>
                <w:sz w:val="22"/>
              </w:rPr>
            </w:pPr>
          </w:p>
          <w:p w14:paraId="38954C28" w14:textId="77777777" w:rsidR="00C92B3F" w:rsidRDefault="00C92B3F" w:rsidP="00264113">
            <w:pPr>
              <w:jc w:val="left"/>
              <w:rPr>
                <w:rFonts w:ascii="ＭＳ ゴシック" w:eastAsia="ＭＳ ゴシック" w:hAnsi="ＭＳ ゴシック"/>
                <w:sz w:val="22"/>
              </w:rPr>
            </w:pPr>
          </w:p>
          <w:p w14:paraId="2AD0E6B7" w14:textId="293300AD" w:rsidR="00D90D1D" w:rsidRDefault="00D90D1D" w:rsidP="00264113">
            <w:pPr>
              <w:jc w:val="left"/>
              <w:rPr>
                <w:rFonts w:ascii="ＭＳ ゴシック" w:eastAsia="ＭＳ ゴシック" w:hAnsi="ＭＳ ゴシック"/>
                <w:sz w:val="22"/>
              </w:rPr>
            </w:pPr>
            <w:r w:rsidRPr="00264113">
              <w:rPr>
                <w:rFonts w:ascii="ＭＳ ゴシック" w:eastAsia="ＭＳ ゴシック" w:hAnsi="ＭＳ ゴシック" w:hint="eastAsia"/>
                <w:sz w:val="22"/>
              </w:rPr>
              <w:t>当初予定と変更が</w:t>
            </w:r>
            <w:r w:rsidR="00264113" w:rsidRPr="00264113">
              <w:rPr>
                <w:rFonts w:ascii="ＭＳ ゴシック" w:eastAsia="ＭＳ ゴシック" w:hAnsi="ＭＳ ゴシック" w:hint="eastAsia"/>
                <w:sz w:val="22"/>
              </w:rPr>
              <w:t>ある場合は変更点を</w:t>
            </w:r>
            <w:r w:rsidRPr="00264113">
              <w:rPr>
                <w:rFonts w:ascii="ＭＳ ゴシック" w:eastAsia="ＭＳ ゴシック" w:hAnsi="ＭＳ ゴシック" w:hint="eastAsia"/>
                <w:sz w:val="22"/>
              </w:rPr>
              <w:t>記述ください</w:t>
            </w:r>
            <w:r w:rsidR="00EB57B2">
              <w:rPr>
                <w:rFonts w:ascii="ＭＳ ゴシック" w:eastAsia="ＭＳ ゴシック" w:hAnsi="ＭＳ ゴシック" w:hint="eastAsia"/>
                <w:sz w:val="22"/>
              </w:rPr>
              <w:t>。</w:t>
            </w:r>
          </w:p>
          <w:p w14:paraId="2B2FB719" w14:textId="77777777" w:rsidR="00D90D1D" w:rsidRPr="00E15BEB" w:rsidRDefault="00D90D1D" w:rsidP="00264113">
            <w:pPr>
              <w:jc w:val="left"/>
              <w:rPr>
                <w:rFonts w:ascii="ＭＳ ゴシック" w:eastAsia="ＭＳ ゴシック" w:hAnsi="ＭＳ ゴシック"/>
                <w:sz w:val="24"/>
                <w:szCs w:val="24"/>
              </w:rPr>
            </w:pPr>
          </w:p>
        </w:tc>
        <w:tc>
          <w:tcPr>
            <w:tcW w:w="6764" w:type="dxa"/>
          </w:tcPr>
          <w:p w14:paraId="609011E5" w14:textId="67B80083" w:rsidR="00D90D1D" w:rsidRPr="00AE283D" w:rsidRDefault="00AE283D">
            <w:pPr>
              <w:rPr>
                <w:rFonts w:ascii="ＭＳ ゴシック" w:eastAsia="ＭＳ ゴシック" w:hAnsi="ＭＳ ゴシック"/>
                <w:sz w:val="22"/>
              </w:rPr>
            </w:pPr>
            <w:r>
              <w:rPr>
                <w:rFonts w:ascii="ＭＳ ゴシック" w:eastAsia="ＭＳ ゴシック" w:hAnsi="ＭＳ ゴシック" w:hint="eastAsia"/>
                <w:sz w:val="22"/>
              </w:rPr>
              <w:t xml:space="preserve">　当初は、</w:t>
            </w:r>
            <w:r w:rsidR="00943BCE">
              <w:rPr>
                <w:rFonts w:ascii="ＭＳ ゴシック" w:eastAsia="ＭＳ ゴシック" w:hAnsi="ＭＳ ゴシック" w:hint="eastAsia"/>
                <w:sz w:val="22"/>
              </w:rPr>
              <w:t>耕作放棄地の検出方法の開発を目的としていたが、</w:t>
            </w:r>
            <w:r w:rsidR="00CA4F6D">
              <w:rPr>
                <w:rFonts w:ascii="ＭＳ ゴシック" w:eastAsia="ＭＳ ゴシック" w:hAnsi="ＭＳ ゴシック" w:hint="eastAsia"/>
                <w:sz w:val="22"/>
              </w:rPr>
              <w:t>この2，3年富山県では</w:t>
            </w:r>
            <w:r w:rsidR="001240CB">
              <w:rPr>
                <w:rFonts w:ascii="ＭＳ ゴシック" w:eastAsia="ＭＳ ゴシック" w:hAnsi="ＭＳ ゴシック" w:hint="eastAsia"/>
                <w:sz w:val="22"/>
              </w:rPr>
              <w:t>クマ</w:t>
            </w:r>
            <w:r w:rsidR="00CA4F6D">
              <w:rPr>
                <w:rFonts w:ascii="ＭＳ ゴシック" w:eastAsia="ＭＳ ゴシック" w:hAnsi="ＭＳ ゴシック" w:hint="eastAsia"/>
                <w:sz w:val="22"/>
              </w:rPr>
              <w:t>による人的被害や農産物への被害が社会問題化しており、</w:t>
            </w:r>
            <w:r w:rsidR="00E57300">
              <w:rPr>
                <w:rFonts w:ascii="ＭＳ ゴシック" w:eastAsia="ＭＳ ゴシック" w:hAnsi="ＭＳ ゴシック" w:hint="eastAsia"/>
                <w:sz w:val="22"/>
              </w:rPr>
              <w:t>それらが、里山環境の変化や耕作放棄地</w:t>
            </w:r>
            <w:r w:rsidR="00F17138">
              <w:rPr>
                <w:rFonts w:ascii="ＭＳ ゴシック" w:eastAsia="ＭＳ ゴシック" w:hAnsi="ＭＳ ゴシック" w:hint="eastAsia"/>
                <w:sz w:val="22"/>
              </w:rPr>
              <w:t>と関係している</w:t>
            </w:r>
            <w:r w:rsidR="005761E6">
              <w:rPr>
                <w:rFonts w:ascii="ＭＳ ゴシック" w:eastAsia="ＭＳ ゴシック" w:hAnsi="ＭＳ ゴシック" w:hint="eastAsia"/>
                <w:sz w:val="22"/>
              </w:rPr>
              <w:t>との</w:t>
            </w:r>
            <w:r w:rsidR="00525AAD">
              <w:rPr>
                <w:rFonts w:ascii="ＭＳ ゴシック" w:eastAsia="ＭＳ ゴシック" w:hAnsi="ＭＳ ゴシック" w:hint="eastAsia"/>
                <w:sz w:val="22"/>
              </w:rPr>
              <w:t>報道も聞かれる。</w:t>
            </w:r>
            <w:r w:rsidR="005761E6">
              <w:rPr>
                <w:rFonts w:ascii="ＭＳ ゴシック" w:eastAsia="ＭＳ ゴシック" w:hAnsi="ＭＳ ゴシック" w:hint="eastAsia"/>
                <w:sz w:val="22"/>
              </w:rPr>
              <w:t>クマ</w:t>
            </w:r>
            <w:r w:rsidR="00AC32EF">
              <w:rPr>
                <w:rFonts w:ascii="ＭＳ ゴシック" w:eastAsia="ＭＳ ゴシック" w:hAnsi="ＭＳ ゴシック" w:hint="eastAsia"/>
                <w:sz w:val="22"/>
              </w:rPr>
              <w:t>の</w:t>
            </w:r>
            <w:r w:rsidR="00A1665F">
              <w:rPr>
                <w:rFonts w:ascii="ＭＳ ゴシック" w:eastAsia="ＭＳ ゴシック" w:hAnsi="ＭＳ ゴシック" w:hint="eastAsia"/>
                <w:sz w:val="22"/>
              </w:rPr>
              <w:t>出没地点</w:t>
            </w:r>
            <w:r w:rsidR="005761E6">
              <w:rPr>
                <w:rFonts w:ascii="ＭＳ ゴシック" w:eastAsia="ＭＳ ゴシック" w:hAnsi="ＭＳ ゴシック" w:hint="eastAsia"/>
                <w:sz w:val="22"/>
              </w:rPr>
              <w:t>が</w:t>
            </w:r>
            <w:r w:rsidR="00B259EB">
              <w:rPr>
                <w:rFonts w:ascii="ＭＳ ゴシック" w:eastAsia="ＭＳ ゴシック" w:hAnsi="ＭＳ ゴシック" w:hint="eastAsia"/>
                <w:sz w:val="22"/>
              </w:rPr>
              <w:t>耕作放棄地と</w:t>
            </w:r>
            <w:r w:rsidR="00AF442D">
              <w:rPr>
                <w:rFonts w:ascii="ＭＳ ゴシック" w:eastAsia="ＭＳ ゴシック" w:hAnsi="ＭＳ ゴシック" w:hint="eastAsia"/>
                <w:sz w:val="22"/>
              </w:rPr>
              <w:t>関係しているかについて、フィールド調査を通して確認していきたい</w:t>
            </w:r>
            <w:r>
              <w:rPr>
                <w:rFonts w:ascii="ＭＳ ゴシック" w:eastAsia="ＭＳ ゴシック" w:hAnsi="ＭＳ ゴシック" w:hint="eastAsia"/>
                <w:sz w:val="22"/>
              </w:rPr>
              <w:t>。</w:t>
            </w:r>
          </w:p>
        </w:tc>
      </w:tr>
    </w:tbl>
    <w:p w14:paraId="268B6546" w14:textId="670988B8" w:rsidR="00E17B44" w:rsidRDefault="00A21C65" w:rsidP="00FD77DF">
      <w:pPr>
        <w:jc w:val="center"/>
        <w:rPr>
          <w:rFonts w:ascii="ＭＳ ゴシック" w:eastAsia="ＭＳ ゴシック" w:hAnsi="ＭＳ ゴシック"/>
          <w:sz w:val="24"/>
          <w:szCs w:val="24"/>
        </w:rPr>
      </w:pPr>
      <w:r>
        <w:rPr>
          <w:rFonts w:ascii="ＭＳ ゴシック" w:eastAsia="ＭＳ ゴシック" w:hAnsi="ＭＳ ゴシック"/>
          <w:noProof/>
          <w:sz w:val="24"/>
          <w:szCs w:val="24"/>
        </w:rPr>
        <w:lastRenderedPageBreak/>
        <w:drawing>
          <wp:inline distT="0" distB="0" distL="0" distR="0" wp14:anchorId="73CEF294" wp14:editId="7DBA914E">
            <wp:extent cx="4892721" cy="3669792"/>
            <wp:effectExtent l="0" t="0" r="3175" b="6985"/>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4908343" cy="3681509"/>
                    </a:xfrm>
                    <a:prstGeom prst="rect">
                      <a:avLst/>
                    </a:prstGeom>
                  </pic:spPr>
                </pic:pic>
              </a:graphicData>
            </a:graphic>
          </wp:inline>
        </w:drawing>
      </w:r>
    </w:p>
    <w:p w14:paraId="1EDC4FA8" w14:textId="28B90433" w:rsidR="00FD30B7" w:rsidRDefault="00557DFB" w:rsidP="0000030E">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(写真1)</w:t>
      </w:r>
      <w:r w:rsidR="00FD30B7">
        <w:rPr>
          <w:rFonts w:ascii="ＭＳ ゴシック" w:eastAsia="ＭＳ ゴシック" w:hAnsi="ＭＳ ゴシック" w:hint="eastAsia"/>
          <w:sz w:val="24"/>
          <w:szCs w:val="24"/>
        </w:rPr>
        <w:t>5月</w:t>
      </w:r>
      <w:r w:rsidR="00154BED">
        <w:rPr>
          <w:rFonts w:ascii="ＭＳ ゴシック" w:eastAsia="ＭＳ ゴシック" w:hAnsi="ＭＳ ゴシック"/>
          <w:sz w:val="24"/>
          <w:szCs w:val="24"/>
        </w:rPr>
        <w:t>23</w:t>
      </w:r>
      <w:r w:rsidR="00FD30B7">
        <w:rPr>
          <w:rFonts w:ascii="ＭＳ ゴシック" w:eastAsia="ＭＳ ゴシック" w:hAnsi="ＭＳ ゴシック" w:hint="eastAsia"/>
          <w:sz w:val="24"/>
          <w:szCs w:val="24"/>
        </w:rPr>
        <w:t xml:space="preserve">日　</w:t>
      </w:r>
      <w:r w:rsidR="00154BED">
        <w:rPr>
          <w:rFonts w:ascii="ＭＳ ゴシック" w:eastAsia="ＭＳ ゴシック" w:hAnsi="ＭＳ ゴシック" w:hint="eastAsia"/>
          <w:sz w:val="24"/>
          <w:szCs w:val="24"/>
        </w:rPr>
        <w:t>氷見・長坂地区</w:t>
      </w:r>
      <w:r w:rsidR="00FD30B7">
        <w:rPr>
          <w:rFonts w:ascii="ＭＳ ゴシック" w:eastAsia="ＭＳ ゴシック" w:hAnsi="ＭＳ ゴシック" w:hint="eastAsia"/>
          <w:sz w:val="24"/>
          <w:szCs w:val="24"/>
        </w:rPr>
        <w:t>での田植えイベントに参加</w:t>
      </w:r>
    </w:p>
    <w:p w14:paraId="6492879A" w14:textId="09AD3F5B" w:rsidR="005F0701" w:rsidRPr="005F0701" w:rsidRDefault="005F0701" w:rsidP="0000030E">
      <w:pPr>
        <w:jc w:val="center"/>
        <w:rPr>
          <w:rFonts w:ascii="ＭＳ ゴシック" w:eastAsia="ＭＳ ゴシック" w:hAnsi="ＭＳ ゴシック" w:hint="eastAsia"/>
          <w:sz w:val="24"/>
          <w:szCs w:val="24"/>
        </w:rPr>
      </w:pPr>
      <w:r>
        <w:rPr>
          <w:rFonts w:ascii="ＭＳ ゴシック" w:eastAsia="ＭＳ ゴシック" w:hAnsi="ＭＳ ゴシック" w:hint="eastAsia"/>
          <w:sz w:val="24"/>
          <w:szCs w:val="24"/>
        </w:rPr>
        <w:t>田植え後の棚田を背景に</w:t>
      </w:r>
      <w:r w:rsidR="00550EF8">
        <w:rPr>
          <w:rFonts w:ascii="ＭＳ ゴシック" w:eastAsia="ＭＳ ゴシック" w:hAnsi="ＭＳ ゴシック" w:hint="eastAsia"/>
          <w:sz w:val="24"/>
          <w:szCs w:val="24"/>
        </w:rPr>
        <w:t>した風景</w:t>
      </w:r>
    </w:p>
    <w:p w14:paraId="6D60A681" w14:textId="5592BC6D" w:rsidR="00FD30B7" w:rsidRDefault="00B85826" w:rsidP="00FD77DF">
      <w:pPr>
        <w:jc w:val="center"/>
        <w:rPr>
          <w:rFonts w:ascii="ＭＳ ゴシック" w:eastAsia="ＭＳ ゴシック" w:hAnsi="ＭＳ ゴシック"/>
          <w:sz w:val="24"/>
          <w:szCs w:val="24"/>
        </w:rPr>
      </w:pPr>
      <w:r>
        <w:rPr>
          <w:rFonts w:ascii="ＭＳ ゴシック" w:eastAsia="ＭＳ ゴシック" w:hAnsi="ＭＳ ゴシック"/>
          <w:noProof/>
          <w:sz w:val="24"/>
          <w:szCs w:val="24"/>
        </w:rPr>
        <w:drawing>
          <wp:inline distT="0" distB="0" distL="0" distR="0" wp14:anchorId="79538F70" wp14:editId="69B52D8D">
            <wp:extent cx="4840224" cy="3630415"/>
            <wp:effectExtent l="0" t="0" r="0" b="825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4855595" cy="3641944"/>
                    </a:xfrm>
                    <a:prstGeom prst="rect">
                      <a:avLst/>
                    </a:prstGeom>
                  </pic:spPr>
                </pic:pic>
              </a:graphicData>
            </a:graphic>
          </wp:inline>
        </w:drawing>
      </w:r>
    </w:p>
    <w:p w14:paraId="091AD26C" w14:textId="1B2CA9C7" w:rsidR="00FD30B7" w:rsidRDefault="00557DFB" w:rsidP="00FD30B7">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(写真2)</w:t>
      </w:r>
      <w:r w:rsidR="008A230F">
        <w:rPr>
          <w:rFonts w:ascii="ＭＳ ゴシック" w:eastAsia="ＭＳ ゴシック" w:hAnsi="ＭＳ ゴシック" w:hint="eastAsia"/>
          <w:sz w:val="24"/>
          <w:szCs w:val="24"/>
        </w:rPr>
        <w:t>9</w:t>
      </w:r>
      <w:r w:rsidR="00FD30B7">
        <w:rPr>
          <w:rFonts w:ascii="ＭＳ ゴシック" w:eastAsia="ＭＳ ゴシック" w:hAnsi="ＭＳ ゴシック" w:hint="eastAsia"/>
          <w:sz w:val="24"/>
          <w:szCs w:val="24"/>
        </w:rPr>
        <w:t>月</w:t>
      </w:r>
      <w:r w:rsidR="008A230F">
        <w:rPr>
          <w:rFonts w:ascii="ＭＳ ゴシック" w:eastAsia="ＭＳ ゴシック" w:hAnsi="ＭＳ ゴシック" w:hint="eastAsia"/>
          <w:sz w:val="24"/>
          <w:szCs w:val="24"/>
        </w:rPr>
        <w:t>12</w:t>
      </w:r>
      <w:r w:rsidR="00FD30B7">
        <w:rPr>
          <w:rFonts w:ascii="ＭＳ ゴシック" w:eastAsia="ＭＳ ゴシック" w:hAnsi="ＭＳ ゴシック" w:hint="eastAsia"/>
          <w:sz w:val="24"/>
          <w:szCs w:val="24"/>
        </w:rPr>
        <w:t xml:space="preserve">日　</w:t>
      </w:r>
      <w:r w:rsidR="008A230F">
        <w:rPr>
          <w:rFonts w:ascii="ＭＳ ゴシック" w:eastAsia="ＭＳ ゴシック" w:hAnsi="ＭＳ ゴシック" w:hint="eastAsia"/>
          <w:sz w:val="24"/>
          <w:szCs w:val="24"/>
        </w:rPr>
        <w:t>南砺市</w:t>
      </w:r>
      <w:r w:rsidR="00FD30B7">
        <w:rPr>
          <w:rFonts w:ascii="ＭＳ ゴシック" w:eastAsia="ＭＳ ゴシック" w:hAnsi="ＭＳ ゴシック" w:hint="eastAsia"/>
          <w:sz w:val="24"/>
          <w:szCs w:val="24"/>
        </w:rPr>
        <w:t>・</w:t>
      </w:r>
      <w:r w:rsidR="008A230F">
        <w:rPr>
          <w:rFonts w:ascii="ＭＳ ゴシック" w:eastAsia="ＭＳ ゴシック" w:hAnsi="ＭＳ ゴシック" w:hint="eastAsia"/>
          <w:sz w:val="24"/>
          <w:szCs w:val="24"/>
        </w:rPr>
        <w:t>五箇山(平</w:t>
      </w:r>
      <w:r w:rsidR="00FD30B7">
        <w:rPr>
          <w:rFonts w:ascii="ＭＳ ゴシック" w:eastAsia="ＭＳ ゴシック" w:hAnsi="ＭＳ ゴシック" w:hint="eastAsia"/>
          <w:sz w:val="24"/>
          <w:szCs w:val="24"/>
        </w:rPr>
        <w:t>地区</w:t>
      </w:r>
      <w:r w:rsidR="008A230F">
        <w:rPr>
          <w:rFonts w:ascii="ＭＳ ゴシック" w:eastAsia="ＭＳ ゴシック" w:hAnsi="ＭＳ ゴシック" w:hint="eastAsia"/>
          <w:sz w:val="24"/>
          <w:szCs w:val="24"/>
        </w:rPr>
        <w:t>)</w:t>
      </w:r>
      <w:r w:rsidR="00FD30B7">
        <w:rPr>
          <w:rFonts w:ascii="ＭＳ ゴシック" w:eastAsia="ＭＳ ゴシック" w:hAnsi="ＭＳ ゴシック" w:hint="eastAsia"/>
          <w:sz w:val="24"/>
          <w:szCs w:val="24"/>
        </w:rPr>
        <w:t>での田植えイベントに参加</w:t>
      </w:r>
    </w:p>
    <w:p w14:paraId="5D7EB442" w14:textId="7111968A" w:rsidR="00550EF8" w:rsidRDefault="00132C1C" w:rsidP="00FD30B7">
      <w:pPr>
        <w:jc w:val="center"/>
        <w:rPr>
          <w:rFonts w:ascii="ＭＳ ゴシック" w:eastAsia="ＭＳ ゴシック" w:hAnsi="ＭＳ ゴシック" w:hint="eastAsia"/>
          <w:sz w:val="24"/>
          <w:szCs w:val="24"/>
        </w:rPr>
      </w:pPr>
      <w:r>
        <w:rPr>
          <w:rFonts w:ascii="ＭＳ ゴシック" w:eastAsia="ＭＳ ゴシック" w:hAnsi="ＭＳ ゴシック" w:hint="eastAsia"/>
          <w:sz w:val="24"/>
          <w:szCs w:val="24"/>
        </w:rPr>
        <w:t>収穫後</w:t>
      </w:r>
      <w:r w:rsidR="00742CFF">
        <w:rPr>
          <w:rFonts w:ascii="ＭＳ ゴシック" w:eastAsia="ＭＳ ゴシック" w:hAnsi="ＭＳ ゴシック" w:hint="eastAsia"/>
          <w:sz w:val="24"/>
          <w:szCs w:val="24"/>
        </w:rPr>
        <w:t>の田んぼと刈り取った</w:t>
      </w:r>
      <w:r w:rsidR="00550EF8">
        <w:rPr>
          <w:rFonts w:ascii="ＭＳ ゴシック" w:eastAsia="ＭＳ ゴシック" w:hAnsi="ＭＳ ゴシック" w:hint="eastAsia"/>
          <w:sz w:val="24"/>
          <w:szCs w:val="24"/>
        </w:rPr>
        <w:t>稲を</w:t>
      </w:r>
      <w:r w:rsidR="00CB4026">
        <w:rPr>
          <w:rFonts w:ascii="ＭＳ ゴシック" w:eastAsia="ＭＳ ゴシック" w:hAnsi="ＭＳ ゴシック" w:hint="eastAsia"/>
          <w:sz w:val="24"/>
          <w:szCs w:val="24"/>
        </w:rPr>
        <w:t>ハザ掛け</w:t>
      </w:r>
      <w:r w:rsidR="00B231E7">
        <w:rPr>
          <w:rFonts w:ascii="ＭＳ ゴシック" w:eastAsia="ＭＳ ゴシック" w:hAnsi="ＭＳ ゴシック" w:hint="eastAsia"/>
          <w:sz w:val="24"/>
          <w:szCs w:val="24"/>
        </w:rPr>
        <w:t>で</w:t>
      </w:r>
      <w:r>
        <w:rPr>
          <w:rFonts w:ascii="ＭＳ ゴシック" w:eastAsia="ＭＳ ゴシック" w:hAnsi="ＭＳ ゴシック" w:hint="eastAsia"/>
          <w:sz w:val="24"/>
          <w:szCs w:val="24"/>
        </w:rPr>
        <w:t>干した様子</w:t>
      </w:r>
    </w:p>
    <w:p w14:paraId="3B2E2ABE" w14:textId="77777777" w:rsidR="00FD30B7" w:rsidRPr="008A230F" w:rsidRDefault="00FD30B7" w:rsidP="00AE283D">
      <w:pPr>
        <w:rPr>
          <w:rFonts w:ascii="ＭＳ ゴシック" w:eastAsia="ＭＳ ゴシック" w:hAnsi="ＭＳ ゴシック"/>
          <w:sz w:val="24"/>
          <w:szCs w:val="24"/>
        </w:rPr>
      </w:pPr>
    </w:p>
    <w:p w14:paraId="7C06F637" w14:textId="0C35BEFC" w:rsidR="00FD30B7" w:rsidRDefault="00FD77DF" w:rsidP="00FD77DF">
      <w:pPr>
        <w:jc w:val="center"/>
        <w:rPr>
          <w:rFonts w:ascii="ＭＳ ゴシック" w:eastAsia="ＭＳ ゴシック" w:hAnsi="ＭＳ ゴシック"/>
          <w:sz w:val="24"/>
          <w:szCs w:val="24"/>
        </w:rPr>
      </w:pPr>
      <w:r>
        <w:rPr>
          <w:rFonts w:ascii="ＭＳ ゴシック" w:eastAsia="ＭＳ ゴシック" w:hAnsi="ＭＳ ゴシック"/>
          <w:noProof/>
          <w:sz w:val="24"/>
          <w:szCs w:val="24"/>
        </w:rPr>
        <w:lastRenderedPageBreak/>
        <w:drawing>
          <wp:inline distT="0" distB="0" distL="0" distR="0" wp14:anchorId="04EC79F5" wp14:editId="3F42EC37">
            <wp:extent cx="4596384" cy="3383855"/>
            <wp:effectExtent l="0" t="0" r="0" b="762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05893" cy="3390855"/>
                    </a:xfrm>
                    <a:prstGeom prst="rect">
                      <a:avLst/>
                    </a:prstGeom>
                  </pic:spPr>
                </pic:pic>
              </a:graphicData>
            </a:graphic>
          </wp:inline>
        </w:drawing>
      </w:r>
    </w:p>
    <w:p w14:paraId="4C8E97C9" w14:textId="17D79929" w:rsidR="00FD30B7" w:rsidRDefault="00557DFB" w:rsidP="00FD30B7">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(写真3)</w:t>
      </w:r>
      <w:r w:rsidR="00FD77DF">
        <w:rPr>
          <w:rFonts w:ascii="ＭＳ ゴシック" w:eastAsia="ＭＳ ゴシック" w:hAnsi="ＭＳ ゴシック" w:hint="eastAsia"/>
          <w:sz w:val="24"/>
          <w:szCs w:val="24"/>
        </w:rPr>
        <w:t>ドローン調査で作成したマップ</w:t>
      </w:r>
    </w:p>
    <w:p w14:paraId="3A619499" w14:textId="77777777" w:rsidR="00FD30B7" w:rsidRPr="00557DFB" w:rsidRDefault="00FD30B7" w:rsidP="00AE283D">
      <w:pPr>
        <w:rPr>
          <w:rFonts w:ascii="ＭＳ ゴシック" w:eastAsia="ＭＳ ゴシック" w:hAnsi="ＭＳ ゴシック"/>
          <w:sz w:val="24"/>
          <w:szCs w:val="24"/>
        </w:rPr>
      </w:pPr>
    </w:p>
    <w:sectPr w:rsidR="00FD30B7" w:rsidRPr="00557DFB" w:rsidSect="005859F4">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28B82" w14:textId="77777777" w:rsidR="00562A24" w:rsidRDefault="00562A24" w:rsidP="00417310">
      <w:r>
        <w:separator/>
      </w:r>
    </w:p>
  </w:endnote>
  <w:endnote w:type="continuationSeparator" w:id="0">
    <w:p w14:paraId="6BD2A630" w14:textId="77777777" w:rsidR="00562A24" w:rsidRDefault="00562A24" w:rsidP="00417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56283" w14:textId="77777777" w:rsidR="00562A24" w:rsidRDefault="00562A24" w:rsidP="00417310">
      <w:r>
        <w:separator/>
      </w:r>
    </w:p>
  </w:footnote>
  <w:footnote w:type="continuationSeparator" w:id="0">
    <w:p w14:paraId="6EB52170" w14:textId="77777777" w:rsidR="00562A24" w:rsidRDefault="00562A24" w:rsidP="004173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A65E4F"/>
    <w:multiLevelType w:val="hybridMultilevel"/>
    <w:tmpl w:val="4CF49154"/>
    <w:lvl w:ilvl="0" w:tplc="B0F650C6">
      <w:start w:val="1"/>
      <w:numFmt w:val="decimalEnclosedCircle"/>
      <w:lvlText w:val="%1"/>
      <w:lvlJc w:val="left"/>
      <w:pPr>
        <w:ind w:left="360" w:hanging="360"/>
      </w:pPr>
      <w:rPr>
        <w:rFonts w:hint="default"/>
        <w:sz w:val="24"/>
        <w:szCs w:val="24"/>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9F4"/>
    <w:rsid w:val="0000030E"/>
    <w:rsid w:val="000103B9"/>
    <w:rsid w:val="00055AFE"/>
    <w:rsid w:val="000772BE"/>
    <w:rsid w:val="0008703F"/>
    <w:rsid w:val="00097179"/>
    <w:rsid w:val="000C52EF"/>
    <w:rsid w:val="00103C54"/>
    <w:rsid w:val="001061D0"/>
    <w:rsid w:val="001240CB"/>
    <w:rsid w:val="0012416F"/>
    <w:rsid w:val="00132C1C"/>
    <w:rsid w:val="00154BED"/>
    <w:rsid w:val="001849BD"/>
    <w:rsid w:val="00232422"/>
    <w:rsid w:val="002570FA"/>
    <w:rsid w:val="00264113"/>
    <w:rsid w:val="002852C9"/>
    <w:rsid w:val="002B37D7"/>
    <w:rsid w:val="002B7383"/>
    <w:rsid w:val="002D1169"/>
    <w:rsid w:val="0030684F"/>
    <w:rsid w:val="00314E70"/>
    <w:rsid w:val="003328DF"/>
    <w:rsid w:val="003820B3"/>
    <w:rsid w:val="003A049D"/>
    <w:rsid w:val="003D7904"/>
    <w:rsid w:val="003F1E5A"/>
    <w:rsid w:val="004032FC"/>
    <w:rsid w:val="00404DC4"/>
    <w:rsid w:val="00417310"/>
    <w:rsid w:val="00465B41"/>
    <w:rsid w:val="00483742"/>
    <w:rsid w:val="004A1F95"/>
    <w:rsid w:val="00511A71"/>
    <w:rsid w:val="0051669A"/>
    <w:rsid w:val="00525AAD"/>
    <w:rsid w:val="005364AE"/>
    <w:rsid w:val="0054437F"/>
    <w:rsid w:val="00550EF8"/>
    <w:rsid w:val="00557DFB"/>
    <w:rsid w:val="00562A24"/>
    <w:rsid w:val="005761E6"/>
    <w:rsid w:val="005859F4"/>
    <w:rsid w:val="00596A16"/>
    <w:rsid w:val="005B7D75"/>
    <w:rsid w:val="005F0701"/>
    <w:rsid w:val="00652082"/>
    <w:rsid w:val="00727FB4"/>
    <w:rsid w:val="00742CFF"/>
    <w:rsid w:val="00746485"/>
    <w:rsid w:val="00780096"/>
    <w:rsid w:val="007C6EDE"/>
    <w:rsid w:val="0089627D"/>
    <w:rsid w:val="008A230F"/>
    <w:rsid w:val="009159DB"/>
    <w:rsid w:val="00915B3C"/>
    <w:rsid w:val="00927261"/>
    <w:rsid w:val="00943BCE"/>
    <w:rsid w:val="009B5616"/>
    <w:rsid w:val="009C2141"/>
    <w:rsid w:val="009C251E"/>
    <w:rsid w:val="009F1658"/>
    <w:rsid w:val="00A1665F"/>
    <w:rsid w:val="00A21C65"/>
    <w:rsid w:val="00A515D2"/>
    <w:rsid w:val="00A550E3"/>
    <w:rsid w:val="00A9539D"/>
    <w:rsid w:val="00AC32EF"/>
    <w:rsid w:val="00AE283D"/>
    <w:rsid w:val="00AF442D"/>
    <w:rsid w:val="00B231E7"/>
    <w:rsid w:val="00B259EB"/>
    <w:rsid w:val="00B25C08"/>
    <w:rsid w:val="00B45CAF"/>
    <w:rsid w:val="00B4777E"/>
    <w:rsid w:val="00B54906"/>
    <w:rsid w:val="00B6503E"/>
    <w:rsid w:val="00B85826"/>
    <w:rsid w:val="00BB0CBB"/>
    <w:rsid w:val="00BB4A78"/>
    <w:rsid w:val="00BC7553"/>
    <w:rsid w:val="00C24C18"/>
    <w:rsid w:val="00C5455C"/>
    <w:rsid w:val="00C711F6"/>
    <w:rsid w:val="00C71FBE"/>
    <w:rsid w:val="00C92B3F"/>
    <w:rsid w:val="00CA4F6D"/>
    <w:rsid w:val="00CB4026"/>
    <w:rsid w:val="00D24615"/>
    <w:rsid w:val="00D43ECA"/>
    <w:rsid w:val="00D90D1D"/>
    <w:rsid w:val="00DF277F"/>
    <w:rsid w:val="00DF4F9F"/>
    <w:rsid w:val="00E04A9B"/>
    <w:rsid w:val="00E15BEB"/>
    <w:rsid w:val="00E17B44"/>
    <w:rsid w:val="00E57300"/>
    <w:rsid w:val="00EB57B2"/>
    <w:rsid w:val="00ED484C"/>
    <w:rsid w:val="00EF6915"/>
    <w:rsid w:val="00F17138"/>
    <w:rsid w:val="00F31A8E"/>
    <w:rsid w:val="00F3331C"/>
    <w:rsid w:val="00F7183C"/>
    <w:rsid w:val="00FA22B9"/>
    <w:rsid w:val="00FB7356"/>
    <w:rsid w:val="00FD30B7"/>
    <w:rsid w:val="00FD77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34066D8"/>
  <w15:chartTrackingRefBased/>
  <w15:docId w15:val="{21DA379E-1C7E-4F41-B8C4-C09DA2BD6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859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9539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9539D"/>
    <w:rPr>
      <w:rFonts w:asciiTheme="majorHAnsi" w:eastAsiaTheme="majorEastAsia" w:hAnsiTheme="majorHAnsi" w:cstheme="majorBidi"/>
      <w:sz w:val="18"/>
      <w:szCs w:val="18"/>
    </w:rPr>
  </w:style>
  <w:style w:type="paragraph" w:styleId="Web">
    <w:name w:val="Normal (Web)"/>
    <w:basedOn w:val="a"/>
    <w:uiPriority w:val="99"/>
    <w:unhideWhenUsed/>
    <w:rsid w:val="00E17B44"/>
    <w:pPr>
      <w:widowControl/>
      <w:spacing w:before="100" w:beforeAutospacing="1" w:after="100" w:afterAutospacing="1"/>
    </w:pPr>
    <w:rPr>
      <w:rFonts w:ascii="Yu Gothic" w:eastAsia="Yu Gothic" w:hAnsi="Yu Gothic" w:cs="ＭＳ Ｐゴシック"/>
      <w:kern w:val="0"/>
      <w:szCs w:val="21"/>
    </w:rPr>
  </w:style>
  <w:style w:type="paragraph" w:styleId="a6">
    <w:name w:val="header"/>
    <w:basedOn w:val="a"/>
    <w:link w:val="a7"/>
    <w:uiPriority w:val="99"/>
    <w:unhideWhenUsed/>
    <w:rsid w:val="00417310"/>
    <w:pPr>
      <w:tabs>
        <w:tab w:val="center" w:pos="4252"/>
        <w:tab w:val="right" w:pos="8504"/>
      </w:tabs>
      <w:snapToGrid w:val="0"/>
    </w:pPr>
  </w:style>
  <w:style w:type="character" w:customStyle="1" w:styleId="a7">
    <w:name w:val="ヘッダー (文字)"/>
    <w:basedOn w:val="a0"/>
    <w:link w:val="a6"/>
    <w:uiPriority w:val="99"/>
    <w:rsid w:val="00417310"/>
  </w:style>
  <w:style w:type="paragraph" w:styleId="a8">
    <w:name w:val="footer"/>
    <w:basedOn w:val="a"/>
    <w:link w:val="a9"/>
    <w:uiPriority w:val="99"/>
    <w:unhideWhenUsed/>
    <w:rsid w:val="00417310"/>
    <w:pPr>
      <w:tabs>
        <w:tab w:val="center" w:pos="4252"/>
        <w:tab w:val="right" w:pos="8504"/>
      </w:tabs>
      <w:snapToGrid w:val="0"/>
    </w:pPr>
  </w:style>
  <w:style w:type="character" w:customStyle="1" w:styleId="a9">
    <w:name w:val="フッター (文字)"/>
    <w:basedOn w:val="a0"/>
    <w:link w:val="a8"/>
    <w:uiPriority w:val="99"/>
    <w:rsid w:val="004173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553668">
      <w:bodyDiv w:val="1"/>
      <w:marLeft w:val="0"/>
      <w:marRight w:val="0"/>
      <w:marTop w:val="0"/>
      <w:marBottom w:val="0"/>
      <w:divBdr>
        <w:top w:val="none" w:sz="0" w:space="0" w:color="auto"/>
        <w:left w:val="none" w:sz="0" w:space="0" w:color="auto"/>
        <w:bottom w:val="none" w:sz="0" w:space="0" w:color="auto"/>
        <w:right w:val="none" w:sz="0" w:space="0" w:color="auto"/>
      </w:divBdr>
    </w:div>
    <w:div w:id="1734352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3</Pages>
  <Words>162</Words>
  <Characters>927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士郎 越智</cp:lastModifiedBy>
  <cp:revision>58</cp:revision>
  <cp:lastPrinted>2023-10-19T12:24:00Z</cp:lastPrinted>
  <dcterms:created xsi:type="dcterms:W3CDTF">2025-08-25T02:55:00Z</dcterms:created>
  <dcterms:modified xsi:type="dcterms:W3CDTF">2026-10-04T03:05:00Z</dcterms:modified>
</cp:coreProperties>
</file>